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CB60E4C" w:rsidR="00165852" w:rsidRDefault="00EF7171" w:rsidP="00EF7171">
      <w:pPr>
        <w:spacing w:after="0" w:line="240" w:lineRule="auto"/>
        <w:jc w:val="right"/>
        <w:rPr>
          <w:rFonts w:ascii="Times New Roman" w:eastAsia="Times New Roman" w:hAnsi="Times New Roman" w:cs="Times New Roman"/>
          <w:bCs/>
          <w:sz w:val="24"/>
          <w:szCs w:val="24"/>
          <w:lang w:eastAsia="lt-LT"/>
        </w:rPr>
      </w:pPr>
      <w:r w:rsidRPr="00EF7171">
        <w:rPr>
          <w:rFonts w:ascii="Times New Roman" w:eastAsia="Times New Roman" w:hAnsi="Times New Roman" w:cs="Times New Roman"/>
          <w:bCs/>
          <w:sz w:val="24"/>
          <w:szCs w:val="24"/>
          <w:lang w:eastAsia="lt-LT"/>
        </w:rPr>
        <w:t>Pirkimo sąlygų 7 priedas „Sutarties projektas“</w:t>
      </w:r>
    </w:p>
    <w:p w14:paraId="385C6F2F" w14:textId="77777777" w:rsidR="00D557B7" w:rsidRDefault="00D557B7" w:rsidP="00EF7171">
      <w:pPr>
        <w:spacing w:after="0" w:line="240" w:lineRule="auto"/>
        <w:jc w:val="right"/>
        <w:rPr>
          <w:rFonts w:ascii="Times New Roman" w:eastAsia="Times New Roman" w:hAnsi="Times New Roman" w:cs="Times New Roman"/>
          <w:bCs/>
          <w:sz w:val="24"/>
          <w:szCs w:val="24"/>
          <w:lang w:eastAsia="lt-LT"/>
        </w:rPr>
      </w:pPr>
    </w:p>
    <w:p w14:paraId="6E607A9D" w14:textId="1EA565EB" w:rsidR="00D557B7" w:rsidRDefault="00D557B7" w:rsidP="00D557B7">
      <w:pPr>
        <w:pStyle w:val="prastasiniatinklio"/>
      </w:pPr>
      <w:r>
        <w:rPr>
          <w:noProof/>
        </w:rPr>
        <w:drawing>
          <wp:inline distT="0" distB="0" distL="0" distR="0" wp14:anchorId="064CBFB1" wp14:editId="3AD025DC">
            <wp:extent cx="3098197" cy="861060"/>
            <wp:effectExtent l="0" t="0" r="6985" b="0"/>
            <wp:docPr id="1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1553" cy="878668"/>
                    </a:xfrm>
                    <a:prstGeom prst="rect">
                      <a:avLst/>
                    </a:prstGeom>
                    <a:noFill/>
                    <a:ln>
                      <a:noFill/>
                    </a:ln>
                  </pic:spPr>
                </pic:pic>
              </a:graphicData>
            </a:graphic>
          </wp:inline>
        </w:drawing>
      </w:r>
      <w:r w:rsidR="007008F2">
        <w:rPr>
          <w:noProof/>
        </w:rPr>
        <w:drawing>
          <wp:inline distT="0" distB="0" distL="0" distR="0" wp14:anchorId="4A439BB2" wp14:editId="36534B79">
            <wp:extent cx="1212194" cy="1082040"/>
            <wp:effectExtent l="0" t="0" r="7620" b="3810"/>
            <wp:docPr id="117278116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7428" cy="1095638"/>
                    </a:xfrm>
                    <a:prstGeom prst="rect">
                      <a:avLst/>
                    </a:prstGeom>
                    <a:noFill/>
                  </pic:spPr>
                </pic:pic>
              </a:graphicData>
            </a:graphic>
          </wp:inline>
        </w:drawing>
      </w:r>
    </w:p>
    <w:p w14:paraId="76552097" w14:textId="64002CB2" w:rsidR="00D557B7" w:rsidRDefault="00D557B7" w:rsidP="00D557B7">
      <w:pPr>
        <w:pStyle w:val="prastasiniatinklio"/>
      </w:pPr>
    </w:p>
    <w:p w14:paraId="2BAEC19F" w14:textId="4153B718" w:rsidR="00BC2175" w:rsidRPr="00596858" w:rsidRDefault="00BC2175" w:rsidP="00BC2175">
      <w:pPr>
        <w:spacing w:after="0" w:line="240" w:lineRule="auto"/>
        <w:jc w:val="center"/>
        <w:rPr>
          <w:rFonts w:ascii="Times New Roman" w:eastAsia="Times New Roman" w:hAnsi="Times New Roman" w:cs="Times New Roman"/>
          <w:b/>
          <w:sz w:val="24"/>
          <w:szCs w:val="24"/>
          <w:lang w:eastAsia="lt-LT"/>
        </w:rPr>
      </w:pPr>
      <w:r w:rsidRPr="00F0326F">
        <w:rPr>
          <w:rFonts w:ascii="Times New Roman" w:eastAsia="Calibri" w:hAnsi="Times New Roman" w:cs="Times New Roman"/>
          <w:b/>
          <w:bCs/>
          <w:caps/>
          <w:sz w:val="24"/>
          <w:szCs w:val="24"/>
        </w:rPr>
        <w:t xml:space="preserve">Valstybinės reikšmės krašto kelio Nr. 132 Alytus–Seirijai–Lazdijai </w:t>
      </w:r>
      <w:r>
        <w:rPr>
          <w:rFonts w:ascii="Times New Roman" w:eastAsia="Calibri" w:hAnsi="Times New Roman" w:cs="Times New Roman"/>
          <w:b/>
          <w:bCs/>
          <w:caps/>
          <w:sz w:val="24"/>
          <w:szCs w:val="24"/>
        </w:rPr>
        <w:t xml:space="preserve">RUOŽO NUO 3,080 IKI 5,100 KM </w:t>
      </w:r>
      <w:r w:rsidRPr="00F0326F">
        <w:rPr>
          <w:rFonts w:ascii="Times New Roman" w:eastAsia="Calibri" w:hAnsi="Times New Roman" w:cs="Times New Roman"/>
          <w:b/>
          <w:bCs/>
          <w:caps/>
          <w:sz w:val="24"/>
          <w:szCs w:val="24"/>
        </w:rPr>
        <w:t>kapitalini</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xml:space="preserve"> remont</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nutiesiant pėsčiųjų-dviračių taką</w:t>
      </w:r>
      <w:r>
        <w:rPr>
          <w:rFonts w:ascii="Times New Roman" w:eastAsia="Calibri" w:hAnsi="Times New Roman" w:cs="Times New Roman"/>
          <w:b/>
          <w:bCs/>
          <w:caps/>
          <w:sz w:val="24"/>
          <w:szCs w:val="24"/>
        </w:rPr>
        <w:t xml:space="preserve"> STATYBOS D</w:t>
      </w:r>
      <w:r w:rsidRPr="00596858">
        <w:rPr>
          <w:rFonts w:ascii="Times New Roman" w:eastAsia="Calibri" w:hAnsi="Times New Roman" w:cs="Times New Roman"/>
          <w:b/>
          <w:bCs/>
          <w:caps/>
          <w:sz w:val="24"/>
          <w:szCs w:val="24"/>
        </w:rPr>
        <w:t>ARB</w:t>
      </w:r>
      <w:r>
        <w:rPr>
          <w:rFonts w:ascii="Times New Roman" w:eastAsia="Calibri" w:hAnsi="Times New Roman" w:cs="Times New Roman"/>
          <w:b/>
          <w:bCs/>
          <w:caps/>
          <w:sz w:val="24"/>
          <w:szCs w:val="24"/>
        </w:rPr>
        <w:t>ų</w:t>
      </w:r>
      <w:r w:rsidRPr="00596858">
        <w:rPr>
          <w:rFonts w:ascii="Times New Roman" w:eastAsia="Calibri" w:hAnsi="Times New Roman" w:cs="Times New Roman"/>
          <w:b/>
          <w:bCs/>
          <w:caps/>
          <w:sz w:val="24"/>
          <w:szCs w:val="24"/>
        </w:rPr>
        <w:t xml:space="preserve">, PARENGIANT </w:t>
      </w:r>
      <w:r>
        <w:rPr>
          <w:rFonts w:ascii="Times New Roman" w:eastAsia="Calibri" w:hAnsi="Times New Roman" w:cs="Times New Roman"/>
          <w:b/>
          <w:bCs/>
          <w:caps/>
          <w:sz w:val="24"/>
          <w:szCs w:val="24"/>
        </w:rPr>
        <w:t>PROJEKTĄ</w:t>
      </w:r>
      <w:r w:rsidRPr="00596858">
        <w:rPr>
          <w:rFonts w:ascii="Times New Roman" w:eastAsia="Times New Roman" w:hAnsi="Times New Roman" w:cs="Times New Roman"/>
          <w:b/>
          <w:sz w:val="24"/>
          <w:szCs w:val="24"/>
          <w:lang w:eastAsia="lt-LT"/>
        </w:rPr>
        <w:t xml:space="preserve"> SUTARTIS</w:t>
      </w:r>
    </w:p>
    <w:p w14:paraId="7623061D" w14:textId="77777777" w:rsidR="00BC2175" w:rsidRDefault="00BC2175" w:rsidP="0046080E">
      <w:pPr>
        <w:spacing w:after="0" w:line="240" w:lineRule="auto"/>
        <w:jc w:val="center"/>
        <w:rPr>
          <w:rFonts w:ascii="Times New Roman" w:eastAsia="Times New Roman" w:hAnsi="Times New Roman" w:cs="Times New Roman"/>
          <w:sz w:val="24"/>
          <w:szCs w:val="24"/>
          <w:lang w:eastAsia="lt-LT"/>
        </w:rPr>
      </w:pPr>
    </w:p>
    <w:p w14:paraId="5E869A51" w14:textId="50C0239C"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5FD0FB8E"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00A55113">
        <w:rPr>
          <w:rFonts w:ascii="Times New Roman" w:eastAsia="Calibri" w:hAnsi="Times New Roman" w:cs="Times New Roman"/>
          <w:sz w:val="24"/>
          <w:szCs w:val="24"/>
        </w:rPr>
        <w:t xml:space="preserve">, </w:t>
      </w:r>
      <w:r w:rsidR="00A55113" w:rsidRPr="00A55113">
        <w:rPr>
          <w:rFonts w:ascii="Times New Roman" w:eastAsia="Calibri" w:hAnsi="Times New Roman" w:cs="Times New Roman"/>
          <w:sz w:val="24"/>
          <w:szCs w:val="24"/>
        </w:rPr>
        <w:t xml:space="preserve">veikiančio pagal Alytaus rajono savivaldybės administracijos nuostatus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A4E826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F403AB">
        <w:rPr>
          <w:rFonts w:ascii="Times New Roman" w:eastAsia="Times New Roman" w:hAnsi="Times New Roman" w:cs="Times New Roman"/>
          <w:sz w:val="24"/>
          <w:szCs w:val="24"/>
          <w:lang w:eastAsia="lt-LT"/>
        </w:rPr>
        <w:t>projekto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A902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w:t>
      </w:r>
      <w:r w:rsidR="00F403AB">
        <w:rPr>
          <w:rFonts w:ascii="Times New Roman" w:eastAsia="Times New Roman" w:hAnsi="Times New Roman" w:cs="Times New Roman"/>
          <w:sz w:val="24"/>
          <w:szCs w:val="24"/>
          <w:lang w:eastAsia="lt-LT"/>
        </w:rPr>
        <w:t xml:space="preserve"> projekto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F403AB">
        <w:rPr>
          <w:rFonts w:ascii="Times New Roman" w:eastAsia="Times New Roman" w:hAnsi="Times New Roman" w:cs="Times New Roman"/>
          <w:sz w:val="24"/>
          <w:szCs w:val="24"/>
          <w:lang w:eastAsia="lt-LT"/>
        </w:rPr>
        <w:t>Projekto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72DDA27E" w14:textId="77777777" w:rsidR="00B80BF5" w:rsidRDefault="0046080E" w:rsidP="00B80BF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111C58D1" w14:textId="77777777" w:rsid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B80BF5">
        <w:rPr>
          <w:rFonts w:ascii="Times New Roman" w:eastAsia="Times New Roman" w:hAnsi="Times New Roman" w:cs="Times New Roman"/>
          <w:bCs/>
          <w:sz w:val="24"/>
          <w:szCs w:val="24"/>
          <w:lang w:eastAsia="lt-LT"/>
        </w:rPr>
        <w:t>2.1.</w:t>
      </w:r>
      <w:bookmarkStart w:id="0" w:name="_Hlk202961418"/>
      <w:bookmarkStart w:id="1" w:name="_Hlk130894864"/>
      <w:r w:rsidR="00B80BF5" w:rsidRPr="00B80BF5">
        <w:rPr>
          <w:rFonts w:ascii="Times New Roman" w:hAnsi="Times New Roman" w:cs="Times New Roman"/>
          <w:bCs/>
          <w:sz w:val="24"/>
          <w:szCs w:val="24"/>
        </w:rPr>
        <w:t xml:space="preserve">1. </w:t>
      </w:r>
      <w:bookmarkEnd w:id="0"/>
      <w:bookmarkEnd w:id="1"/>
      <w:r w:rsidR="006F2EA9" w:rsidRPr="004873EE">
        <w:rPr>
          <w:rFonts w:ascii="Times New Roman" w:hAnsi="Times New Roman" w:cs="Times New Roman"/>
          <w:sz w:val="24"/>
          <w:szCs w:val="24"/>
        </w:rPr>
        <w:t xml:space="preserve">Valstybinės reikšmės krašto kelio Nr. 132 Alytus–Seirijai–Lazdijai </w:t>
      </w:r>
      <w:r w:rsidR="006F2EA9">
        <w:rPr>
          <w:rFonts w:ascii="Times New Roman" w:hAnsi="Times New Roman" w:cs="Times New Roman"/>
          <w:sz w:val="24"/>
          <w:szCs w:val="24"/>
        </w:rPr>
        <w:t xml:space="preserve">ruožo nuo 3,080 iki 5,100 km </w:t>
      </w:r>
      <w:r w:rsidR="006F2EA9" w:rsidRPr="004873EE">
        <w:rPr>
          <w:rFonts w:ascii="Times New Roman" w:hAnsi="Times New Roman" w:cs="Times New Roman"/>
          <w:sz w:val="24"/>
          <w:szCs w:val="24"/>
        </w:rPr>
        <w:t>kapitalini</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xml:space="preserve"> remont</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nutiesiant pėsčiųjų-dviračių tak</w:t>
      </w:r>
      <w:r w:rsidR="006F2EA9">
        <w:rPr>
          <w:rFonts w:ascii="Times New Roman" w:hAnsi="Times New Roman" w:cs="Times New Roman"/>
          <w:sz w:val="24"/>
          <w:szCs w:val="24"/>
        </w:rPr>
        <w:t xml:space="preserve">ą </w:t>
      </w:r>
      <w:r w:rsidR="006F2EA9" w:rsidRPr="003B0AC8">
        <w:rPr>
          <w:rFonts w:ascii="Times New Roman" w:eastAsia="Times New Roman" w:hAnsi="Times New Roman" w:cs="Times New Roman"/>
          <w:sz w:val="24"/>
          <w:szCs w:val="24"/>
          <w:lang w:eastAsia="lt-LT"/>
        </w:rPr>
        <w:t>s</w:t>
      </w:r>
      <w:r w:rsidR="006F2EA9" w:rsidRPr="003B0AC8">
        <w:rPr>
          <w:rFonts w:ascii="Times New Roman" w:hAnsi="Times New Roman" w:cs="Times New Roman"/>
          <w:sz w:val="24"/>
          <w:szCs w:val="24"/>
        </w:rPr>
        <w:t>tatybos darbus, parengiant projektą</w:t>
      </w:r>
      <w:r w:rsidR="006F2EA9" w:rsidRPr="003B0AC8">
        <w:rPr>
          <w:rFonts w:ascii="Times New Roman" w:eastAsia="Times New Roman" w:hAnsi="Times New Roman" w:cs="Times New Roman"/>
          <w:bCs/>
          <w:sz w:val="24"/>
          <w:szCs w:val="24"/>
          <w:lang w:eastAsia="lt-LT"/>
        </w:rPr>
        <w:t>;</w:t>
      </w:r>
    </w:p>
    <w:p w14:paraId="7ED96E1A" w14:textId="3C0DA21F" w:rsidR="00E673F2" w:rsidRP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623D39">
        <w:rPr>
          <w:rFonts w:ascii="Times New Roman" w:eastAsia="Times New Roman" w:hAnsi="Times New Roman" w:cs="Times New Roman"/>
          <w:bCs/>
          <w:sz w:val="24"/>
          <w:szCs w:val="24"/>
          <w:lang w:eastAsia="lt-LT"/>
        </w:rPr>
        <w:t>2.1.2.</w:t>
      </w:r>
      <w:r w:rsidR="00BC025B">
        <w:rPr>
          <w:rFonts w:ascii="Times New Roman" w:eastAsia="Times New Roman" w:hAnsi="Times New Roman" w:cs="Times New Roman"/>
          <w:bCs/>
          <w:sz w:val="24"/>
          <w:szCs w:val="24"/>
          <w:lang w:eastAsia="lt-LT"/>
        </w:rPr>
        <w:t xml:space="preserve"> </w:t>
      </w:r>
      <w:r w:rsidR="00687840">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lastRenderedPageBreak/>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C8FA8A6" w:rsidR="00EE2144" w:rsidRPr="00B80BF5" w:rsidRDefault="00EE2144" w:rsidP="005F5518">
      <w:pPr>
        <w:pStyle w:val="Sraopastraipa"/>
        <w:tabs>
          <w:tab w:val="left" w:pos="306"/>
          <w:tab w:val="left" w:pos="1985"/>
        </w:tabs>
        <w:ind w:left="22" w:firstLine="1254"/>
        <w:jc w:val="both"/>
      </w:pPr>
      <w:r>
        <w:rPr>
          <w:bCs/>
        </w:rPr>
        <w:t>2.3.</w:t>
      </w:r>
      <w:r>
        <w:rPr>
          <w:bCs/>
        </w:rPr>
        <w:tab/>
      </w:r>
      <w:r w:rsidR="00327F5C" w:rsidRPr="00B54686">
        <w:rPr>
          <w:bCs/>
        </w:rPr>
        <w:t xml:space="preserve">Rangovas turės </w:t>
      </w:r>
      <w:r w:rsidR="00327F5C">
        <w:rPr>
          <w:bCs/>
        </w:rPr>
        <w:t>parengti projektą</w:t>
      </w:r>
      <w:r w:rsidR="00327F5C" w:rsidRPr="00596858">
        <w:rPr>
          <w:bCs/>
        </w:rPr>
        <w:t xml:space="preserve"> pagal pridėtą </w:t>
      </w:r>
      <w:r w:rsidR="00341534">
        <w:rPr>
          <w:bCs/>
        </w:rPr>
        <w:t xml:space="preserve">techninę </w:t>
      </w:r>
      <w:r w:rsidR="00327F5C" w:rsidRPr="00596858">
        <w:rPr>
          <w:bCs/>
        </w:rPr>
        <w:t>užduotį</w:t>
      </w:r>
      <w:r w:rsidR="008A7609">
        <w:rPr>
          <w:bCs/>
        </w:rPr>
        <w:t xml:space="preserve"> (suderintus su AB Via Lietuva </w:t>
      </w:r>
      <w:r w:rsidR="008A7609" w:rsidRPr="008A7609">
        <w:t>priešprojektini</w:t>
      </w:r>
      <w:r w:rsidR="008A7609">
        <w:t>us</w:t>
      </w:r>
      <w:r w:rsidR="008A7609" w:rsidRPr="008A7609">
        <w:t xml:space="preserve"> sprendini</w:t>
      </w:r>
      <w:r w:rsidR="008A7609">
        <w:t>us</w:t>
      </w:r>
      <w:r w:rsidR="008A7609">
        <w:rPr>
          <w:bCs/>
        </w:rPr>
        <w:t>)</w:t>
      </w:r>
      <w:r w:rsidR="00327F5C" w:rsidRPr="00596858">
        <w:rPr>
          <w:bCs/>
        </w:rPr>
        <w:t xml:space="preserve"> ir atlikti </w:t>
      </w:r>
      <w:r w:rsidR="00327F5C" w:rsidRPr="004873EE">
        <w:t xml:space="preserve">Valstybinės reikšmės krašto kelio Nr. 132 Alytus–Seirijai–Lazdijai </w:t>
      </w:r>
      <w:r w:rsidR="00327F5C">
        <w:t xml:space="preserve">ruožo nuo 3,080 iki 5,100 km </w:t>
      </w:r>
      <w:r w:rsidR="00327F5C" w:rsidRPr="004873EE">
        <w:t>kapitalini</w:t>
      </w:r>
      <w:r w:rsidR="00327F5C">
        <w:t xml:space="preserve">o </w:t>
      </w:r>
      <w:r w:rsidR="00327F5C" w:rsidRPr="004873EE">
        <w:t>remont</w:t>
      </w:r>
      <w:r w:rsidR="00327F5C">
        <w:t>o</w:t>
      </w:r>
      <w:r w:rsidR="00327F5C" w:rsidRPr="004873EE">
        <w:t>, nutiesiant pėsčiųjų-dviračių taką</w:t>
      </w:r>
      <w:r w:rsidR="00327F5C">
        <w:t xml:space="preserve">, statybos darbus, </w:t>
      </w:r>
      <w:r w:rsidR="00327F5C" w:rsidRPr="009569ED">
        <w:t xml:space="preserve">parengti </w:t>
      </w:r>
      <w:r w:rsidR="00327F5C" w:rsidRPr="009569ED">
        <w:rPr>
          <w:bCs/>
        </w:rPr>
        <w:t>išpildomąją dokumentaciją – kontrolin</w:t>
      </w:r>
      <w:r w:rsidR="00327F5C">
        <w:rPr>
          <w:bCs/>
        </w:rPr>
        <w:t>es</w:t>
      </w:r>
      <w:r w:rsidR="00327F5C" w:rsidRPr="009569ED">
        <w:rPr>
          <w:bCs/>
        </w:rPr>
        <w:t xml:space="preserve"> nuotrauk</w:t>
      </w:r>
      <w:r w:rsidR="00327F5C">
        <w:rPr>
          <w:bCs/>
        </w:rPr>
        <w:t>a</w:t>
      </w:r>
      <w:r w:rsidR="00327F5C" w:rsidRPr="009569ED">
        <w:rPr>
          <w:bCs/>
        </w:rPr>
        <w:t>s, atnaujinti kadastrinių matavimų byl</w:t>
      </w:r>
      <w:r w:rsidR="00327F5C">
        <w:rPr>
          <w:bCs/>
        </w:rPr>
        <w:t>as</w:t>
      </w:r>
      <w:r w:rsidR="00327F5C" w:rsidRPr="009569ED">
        <w:rPr>
          <w:bCs/>
        </w:rPr>
        <w:t xml:space="preserve"> - </w:t>
      </w:r>
      <w:r w:rsidR="00327F5C" w:rsidRPr="004873EE">
        <w:t xml:space="preserve">Valstybinės reikšmės krašto kelio Nr. 132 Alytus–Seirijai–Lazdijai </w:t>
      </w:r>
      <w:r w:rsidR="00327F5C">
        <w:t>ruožo nuo 3,080 iki 5,100 km ir</w:t>
      </w:r>
      <w:r w:rsidR="00327F5C" w:rsidRPr="004873EE">
        <w:t xml:space="preserve"> pėsčiųjų-dviračių tak</w:t>
      </w:r>
      <w:r w:rsidR="00327F5C">
        <w:t>o</w:t>
      </w:r>
      <w:r w:rsidR="00327F5C" w:rsidRPr="00596858">
        <w:rPr>
          <w:bCs/>
        </w:rPr>
        <w:t xml:space="preserve"> kaip numatyta sutartyje bei ištaisyti po darbų ir su darbais susijusių paslaugų atlikimo termino nustatytus defektus</w:t>
      </w:r>
      <w:r w:rsidR="00327F5C" w:rsidRPr="00FD5755">
        <w:rPr>
          <w:bCs/>
        </w:rPr>
        <w:t>,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2.4.</w:t>
      </w:r>
      <w:r>
        <w:rPr>
          <w:rFonts w:ascii="Times New Roman" w:eastAsia="Times New Roman" w:hAnsi="Times New Roman" w:cs="Times New Roman"/>
          <w:bCs/>
          <w:sz w:val="24"/>
          <w:szCs w:val="24"/>
          <w:lang w:eastAsia="lt-LT"/>
        </w:rPr>
        <w:tab/>
      </w:r>
      <w:r w:rsidRPr="000B6C96">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w:t>
      </w:r>
      <w:r w:rsidR="00ED55F2" w:rsidRPr="000B6C96">
        <w:rPr>
          <w:rFonts w:ascii="Times New Roman" w:eastAsia="Times New Roman" w:hAnsi="Times New Roman" w:cs="Times New Roman"/>
          <w:bCs/>
          <w:sz w:val="24"/>
          <w:szCs w:val="24"/>
          <w:lang w:eastAsia="lt-LT"/>
        </w:rPr>
        <w:t xml:space="preserve"> </w:t>
      </w:r>
      <w:r w:rsidRPr="000B6C96">
        <w:rPr>
          <w:rFonts w:ascii="Times New Roman" w:eastAsia="Times New Roman" w:hAnsi="Times New Roman" w:cs="Times New Roman"/>
          <w:bCs/>
          <w:sz w:val="24"/>
          <w:szCs w:val="24"/>
          <w:lang w:eastAsia="lt-LT"/>
        </w:rPr>
        <w:t>punktuose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6759F9D7" w14:textId="2154EC3B" w:rsidR="00EC775F" w:rsidRPr="0046080E" w:rsidRDefault="0046080E" w:rsidP="0005260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1AD4B75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0E6160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0EB41D5D" w14:textId="20226F98" w:rsidR="002323E5" w:rsidRPr="0046080E" w:rsidRDefault="006364C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D6008D" w:rsidRPr="00153A9A">
        <w:rPr>
          <w:rFonts w:ascii="Times New Roman" w:eastAsia="Times New Roman" w:hAnsi="Times New Roman" w:cs="Times New Roman"/>
          <w:sz w:val="24"/>
          <w:szCs w:val="24"/>
          <w:lang w:eastAsia="lt-LT"/>
        </w:rPr>
        <w:t>statybos darbų grafikas;</w:t>
      </w:r>
    </w:p>
    <w:p w14:paraId="36C42624" w14:textId="3453A9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024FF831"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FD67B1" w:rsidRPr="007B23C0">
              <w:rPr>
                <w:rFonts w:ascii="Times New Roman" w:eastAsia="Times New Roman" w:hAnsi="Times New Roman" w:cs="Times New Roman"/>
                <w:sz w:val="24"/>
                <w:szCs w:val="24"/>
              </w:rPr>
              <w:t>9</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6F7086" w:rsidRDefault="001F39B6" w:rsidP="001F39B6">
            <w:pPr>
              <w:spacing w:after="120" w:line="256" w:lineRule="auto"/>
              <w:jc w:val="both"/>
              <w:rPr>
                <w:rFonts w:ascii="Times New Roman" w:eastAsia="Times New Roman" w:hAnsi="Times New Roman" w:cs="Times New Roman"/>
                <w:sz w:val="24"/>
                <w:szCs w:val="24"/>
                <w:lang w:eastAsia="lt-LT"/>
              </w:rPr>
            </w:pPr>
            <w:r w:rsidRPr="006F7086">
              <w:rPr>
                <w:rFonts w:ascii="Times New Roman" w:eastAsia="Times New Roman" w:hAnsi="Times New Roman" w:cs="Times New Roman"/>
                <w:sz w:val="24"/>
                <w:szCs w:val="24"/>
                <w:lang w:eastAsia="lt-LT"/>
              </w:rPr>
              <w:t xml:space="preserve">Rangovo </w:t>
            </w:r>
            <w:r w:rsidR="00585B9A" w:rsidRPr="006F7086">
              <w:rPr>
                <w:rFonts w:ascii="Times New Roman" w:eastAsia="Times New Roman" w:hAnsi="Times New Roman" w:cs="Times New Roman"/>
                <w:sz w:val="24"/>
                <w:szCs w:val="24"/>
                <w:lang w:eastAsia="lt-LT"/>
              </w:rPr>
              <w:t>skiriamas asmuo atsakingas už s</w:t>
            </w:r>
            <w:r w:rsidRPr="006F7086">
              <w:rPr>
                <w:rFonts w:ascii="Times New Roman" w:eastAsia="Times New Roman" w:hAnsi="Times New Roman" w:cs="Times New Roman"/>
                <w:sz w:val="24"/>
                <w:szCs w:val="24"/>
                <w:lang w:eastAsia="lt-LT"/>
              </w:rPr>
              <w:t>utarties vykdymą – .................................</w:t>
            </w:r>
          </w:p>
          <w:p w14:paraId="32D9E873" w14:textId="77777777" w:rsidR="00776CCC" w:rsidRPr="006F7086" w:rsidRDefault="001F39B6" w:rsidP="00776CCC">
            <w:pPr>
              <w:spacing w:after="0" w:line="257" w:lineRule="auto"/>
              <w:jc w:val="both"/>
              <w:rPr>
                <w:rFonts w:ascii="Times New Roman" w:eastAsia="Times New Roman" w:hAnsi="Times New Roman" w:cs="Times New Roman"/>
                <w:spacing w:val="-2"/>
                <w:sz w:val="24"/>
                <w:szCs w:val="24"/>
              </w:rPr>
            </w:pPr>
            <w:r w:rsidRPr="006F7086">
              <w:rPr>
                <w:rFonts w:ascii="Times New Roman" w:eastAsia="Times New Roman" w:hAnsi="Times New Roman" w:cs="Times New Roman"/>
                <w:spacing w:val="-2"/>
                <w:sz w:val="24"/>
                <w:szCs w:val="24"/>
              </w:rPr>
              <w:t>Užsakovo skiriamas asmuo, atsakingas už Sutarties vykdy</w:t>
            </w:r>
            <w:r w:rsidR="00776CCC" w:rsidRPr="006F7086">
              <w:rPr>
                <w:rFonts w:ascii="Times New Roman" w:eastAsia="Times New Roman" w:hAnsi="Times New Roman" w:cs="Times New Roman"/>
                <w:spacing w:val="-2"/>
                <w:sz w:val="24"/>
                <w:szCs w:val="24"/>
              </w:rPr>
              <w:t>mą – ..............................</w:t>
            </w:r>
          </w:p>
          <w:p w14:paraId="6CB76183" w14:textId="07529F1F" w:rsidR="001F39B6" w:rsidRPr="006F708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6F708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6F7086">
              <w:rPr>
                <w:rFonts w:ascii="Times New Roman" w:eastAsia="Times New Roman" w:hAnsi="Times New Roman" w:cs="Times New Roman"/>
                <w:sz w:val="24"/>
                <w:szCs w:val="24"/>
                <w:lang w:eastAsia="lt-LT"/>
              </w:rPr>
              <w:t xml:space="preserve">    </w:t>
            </w:r>
            <w:r w:rsidR="00776CCC" w:rsidRPr="006F7086">
              <w:rPr>
                <w:rFonts w:ascii="Times New Roman" w:eastAsia="Times New Roman" w:hAnsi="Times New Roman" w:cs="Times New Roman"/>
                <w:sz w:val="24"/>
                <w:szCs w:val="24"/>
                <w:lang w:eastAsia="lt-LT"/>
              </w:rPr>
              <w:t>Alytaus</w:t>
            </w:r>
            <w:r w:rsidRPr="006F7086">
              <w:rPr>
                <w:rFonts w:ascii="Times New Roman" w:eastAsia="Times New Roman" w:hAnsi="Times New Roman" w:cs="Times New Roman"/>
                <w:sz w:val="24"/>
                <w:szCs w:val="24"/>
                <w:lang w:eastAsia="lt-LT"/>
              </w:rPr>
              <w:t xml:space="preserve"> rajono savivaldybės administracijos </w:t>
            </w:r>
            <w:r w:rsidR="00053391" w:rsidRPr="006F7086">
              <w:rPr>
                <w:rFonts w:ascii="Times New Roman" w:eastAsia="Times New Roman" w:hAnsi="Times New Roman" w:cs="Times New Roman"/>
                <w:sz w:val="24"/>
                <w:szCs w:val="24"/>
                <w:lang w:eastAsia="lt-LT"/>
              </w:rPr>
              <w:lastRenderedPageBreak/>
              <w:t>Viešųjų pirkimų</w:t>
            </w:r>
            <w:r w:rsidRPr="006F7086">
              <w:rPr>
                <w:rFonts w:ascii="Times New Roman" w:eastAsia="Times New Roman" w:hAnsi="Times New Roman" w:cs="Times New Roman"/>
                <w:sz w:val="24"/>
                <w:szCs w:val="24"/>
                <w:lang w:eastAsia="lt-LT"/>
              </w:rPr>
              <w:t xml:space="preserve"> skyriaus vyr. specialistė</w:t>
            </w:r>
            <w:r w:rsidR="004E6403">
              <w:rPr>
                <w:rFonts w:ascii="Times New Roman" w:eastAsia="Times New Roman" w:hAnsi="Times New Roman" w:cs="Times New Roman"/>
                <w:sz w:val="24"/>
                <w:szCs w:val="24"/>
                <w:lang w:eastAsia="lt-LT"/>
              </w:rPr>
              <w:t xml:space="preserve"> </w:t>
            </w:r>
            <w:r w:rsidR="000D5981" w:rsidRPr="006F7086">
              <w:rPr>
                <w:rFonts w:ascii="Times New Roman" w:eastAsia="Times New Roman" w:hAnsi="Times New Roman" w:cs="Times New Roman"/>
                <w:sz w:val="24"/>
                <w:szCs w:val="24"/>
                <w:lang w:eastAsia="lt-LT"/>
              </w:rPr>
              <w:t>..........</w:t>
            </w:r>
            <w:r w:rsidRPr="006F7086">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lastRenderedPageBreak/>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1627A25A" w:rsidR="001F39B6" w:rsidRPr="006F7086" w:rsidRDefault="00B00D64" w:rsidP="00CC06F0">
            <w:pPr>
              <w:spacing w:before="200" w:after="80" w:line="240" w:lineRule="auto"/>
              <w:ind w:right="40"/>
              <w:jc w:val="both"/>
              <w:rPr>
                <w:rFonts w:ascii="Times New Roman" w:eastAsia="Times New Roman" w:hAnsi="Times New Roman" w:cs="Times New Roman"/>
                <w:sz w:val="24"/>
                <w:szCs w:val="24"/>
              </w:rPr>
            </w:pPr>
            <w:r>
              <w:rPr>
                <w:rFonts w:ascii="Times New Roman" w:hAnsi="Times New Roman" w:cs="Times New Roman"/>
                <w:bCs/>
                <w:sz w:val="24"/>
                <w:szCs w:val="24"/>
              </w:rPr>
              <w:t>2026-0</w:t>
            </w:r>
            <w:r w:rsidR="005E5867">
              <w:rPr>
                <w:rFonts w:ascii="Times New Roman" w:hAnsi="Times New Roman" w:cs="Times New Roman"/>
                <w:bCs/>
                <w:sz w:val="24"/>
                <w:szCs w:val="24"/>
              </w:rPr>
              <w:t>7</w:t>
            </w:r>
            <w:r>
              <w:rPr>
                <w:rFonts w:ascii="Times New Roman" w:hAnsi="Times New Roman" w:cs="Times New Roman"/>
                <w:bCs/>
                <w:sz w:val="24"/>
                <w:szCs w:val="24"/>
              </w:rPr>
              <w:t>-</w:t>
            </w:r>
            <w:r w:rsidR="005E5867">
              <w:rPr>
                <w:rFonts w:ascii="Times New Roman" w:hAnsi="Times New Roman" w:cs="Times New Roman"/>
                <w:bCs/>
                <w:sz w:val="24"/>
                <w:szCs w:val="24"/>
              </w:rPr>
              <w:t>01</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20B89E5A" w:rsidR="001F39B6" w:rsidRPr="006F7086" w:rsidRDefault="005E5867"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iki 30 k. d.</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2BA2E8" w:rsidR="00240A2E" w:rsidRPr="007B23C0" w:rsidRDefault="00240A2E" w:rsidP="00164086">
            <w:pPr>
              <w:spacing w:before="200" w:after="0" w:line="240" w:lineRule="auto"/>
              <w:ind w:right="42"/>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Už kiekvieną uždelstą kal</w:t>
            </w:r>
            <w:r w:rsidR="00164086" w:rsidRPr="007B23C0">
              <w:rPr>
                <w:rFonts w:ascii="Times New Roman" w:eastAsia="Times New Roman" w:hAnsi="Times New Roman" w:cs="Times New Roman"/>
                <w:sz w:val="24"/>
                <w:szCs w:val="24"/>
              </w:rPr>
              <w:t>endorinę dieną skaičiuojama 0,0</w:t>
            </w:r>
            <w:r w:rsidR="004A40B0">
              <w:rPr>
                <w:rFonts w:ascii="Times New Roman" w:eastAsia="Times New Roman" w:hAnsi="Times New Roman" w:cs="Times New Roman"/>
                <w:sz w:val="24"/>
                <w:szCs w:val="24"/>
              </w:rPr>
              <w:t>5</w:t>
            </w:r>
            <w:r w:rsidRPr="007B23C0">
              <w:rPr>
                <w:rFonts w:ascii="Times New Roman" w:eastAsia="Times New Roman" w:hAnsi="Times New Roman" w:cs="Times New Roman"/>
                <w:sz w:val="24"/>
                <w:szCs w:val="24"/>
              </w:rPr>
              <w:t xml:space="preserve"> % kompensacija nuo neatliktų </w:t>
            </w:r>
            <w:r w:rsidR="00164086" w:rsidRPr="007B23C0">
              <w:rPr>
                <w:rFonts w:ascii="Times New Roman" w:eastAsia="Times New Roman" w:hAnsi="Times New Roman" w:cs="Times New Roman"/>
                <w:sz w:val="24"/>
                <w:szCs w:val="24"/>
              </w:rPr>
              <w:t>darbų kainos</w:t>
            </w:r>
            <w:r w:rsidR="008B6A87" w:rsidRPr="007B23C0">
              <w:rPr>
                <w:rFonts w:ascii="Times New Roman" w:eastAsia="Times New Roman" w:hAnsi="Times New Roman" w:cs="Times New Roman"/>
                <w:sz w:val="24"/>
                <w:szCs w:val="24"/>
              </w:rPr>
              <w:t xml:space="preserve"> </w:t>
            </w:r>
            <w:r w:rsidR="00FA489D">
              <w:rPr>
                <w:rFonts w:ascii="Times New Roman" w:eastAsia="Times New Roman" w:hAnsi="Times New Roman" w:cs="Times New Roman"/>
                <w:sz w:val="24"/>
                <w:szCs w:val="24"/>
              </w:rPr>
              <w:t>be</w:t>
            </w:r>
            <w:r w:rsidR="008B6A87" w:rsidRPr="007B23C0">
              <w:rPr>
                <w:rFonts w:ascii="Times New Roman" w:eastAsia="Times New Roman" w:hAnsi="Times New Roman" w:cs="Times New Roman"/>
                <w:sz w:val="24"/>
                <w:szCs w:val="24"/>
              </w:rPr>
              <w:t xml:space="preserve"> PVM</w:t>
            </w:r>
            <w:r w:rsidR="00164086" w:rsidRPr="007B23C0">
              <w:rPr>
                <w:rFonts w:ascii="Times New Roman" w:eastAsia="Times New Roman" w:hAnsi="Times New Roman" w:cs="Times New Roman"/>
                <w:sz w:val="24"/>
                <w:szCs w:val="24"/>
              </w:rPr>
              <w:t xml:space="preserve">. </w:t>
            </w:r>
            <w:r w:rsidRPr="007B23C0">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5F359855"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6F7086">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0F04A04F"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78339D">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per dieną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lastRenderedPageBreak/>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7DF3E2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F403AB">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4DFB073"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w:t>
      </w:r>
      <w:r w:rsidR="0046080E" w:rsidRPr="00361FF8">
        <w:rPr>
          <w:rFonts w:ascii="Times New Roman" w:eastAsia="Times New Roman" w:hAnsi="Times New Roman" w:cs="Times New Roman"/>
          <w:sz w:val="24"/>
          <w:szCs w:val="24"/>
          <w:lang w:eastAsia="lt-LT"/>
        </w:rPr>
        <w:lastRenderedPageBreak/>
        <w:t xml:space="preserve">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bookmarkStart w:id="2" w:name="_Hlk190333894"/>
      <w:r w:rsidR="00930192" w:rsidRPr="00930192">
        <w:rPr>
          <w:rFonts w:ascii="Times New Roman" w:eastAsia="Times New Roman" w:hAnsi="Times New Roman" w:cs="Times New Roman"/>
          <w:spacing w:val="2"/>
          <w:sz w:val="24"/>
          <w:szCs w:val="24"/>
          <w:shd w:val="clear" w:color="auto" w:fill="FFFFFF"/>
          <w:lang w:eastAsia="lt-LT"/>
        </w:rPr>
        <w:t>VIA Lietuva, AB</w:t>
      </w:r>
      <w:bookmarkEnd w:id="2"/>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341236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986048">
        <w:rPr>
          <w:rFonts w:ascii="Times New Roman" w:eastAsia="Times New Roman" w:hAnsi="Times New Roman" w:cs="Times New Roman"/>
          <w:sz w:val="24"/>
          <w:szCs w:val="24"/>
          <w:lang w:eastAsia="lt-LT"/>
        </w:rPr>
        <w:t xml:space="preserve"> </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xml:space="preserve">.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w:t>
      </w:r>
      <w:r w:rsidR="0046080E" w:rsidRPr="0046080E">
        <w:rPr>
          <w:rFonts w:ascii="Times New Roman" w:eastAsia="Times New Roman" w:hAnsi="Times New Roman" w:cs="Times New Roman"/>
          <w:sz w:val="24"/>
          <w:szCs w:val="24"/>
          <w:lang w:eastAsia="lt-LT"/>
        </w:rPr>
        <w:lastRenderedPageBreak/>
        <w:t>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6F9686E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 xml:space="preserve">Rangovas privalo sutarties laikotarpiu užtikrinti nustatytų kokybės vadybos sistemos ir (arba) aplinkos apsaugos vadybos sistemos standartų laikymąsi, jeigu to reikalaujama pirkimo dokumentuose, ir turėti tą patvirtinančius dokumentus. Užsakovas, bet kuriuo sutarties </w:t>
      </w:r>
      <w:r w:rsidR="00206CA5" w:rsidRPr="00206CA5">
        <w:rPr>
          <w:rFonts w:ascii="Times New Roman" w:eastAsia="Times New Roman" w:hAnsi="Times New Roman" w:cs="Times New Roman"/>
          <w:sz w:val="24"/>
          <w:szCs w:val="24"/>
          <w:lang w:eastAsia="lt-LT"/>
        </w:rPr>
        <w:lastRenderedPageBreak/>
        <w:t>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24AF382"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125BE">
        <w:rPr>
          <w:rFonts w:ascii="Times New Roman" w:eastAsia="Times New Roman" w:hAnsi="Times New Roman" w:cs="Times New Roman"/>
          <w:sz w:val="24"/>
          <w:szCs w:val="24"/>
          <w:lang w:eastAsia="lt-LT"/>
        </w:rPr>
        <w:t xml:space="preserve">7.1. Rangovas per 7 (septynias) darbo dienas po sutarties pasirašymo pateikia užsakovui </w:t>
      </w:r>
      <w:r w:rsidR="00E125BE" w:rsidRPr="00E125BE">
        <w:rPr>
          <w:rFonts w:ascii="Times New Roman" w:eastAsia="Times New Roman" w:hAnsi="Times New Roman" w:cs="Times New Roman"/>
          <w:sz w:val="24"/>
          <w:szCs w:val="24"/>
          <w:lang w:eastAsia="lt-LT"/>
        </w:rPr>
        <w:t>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w:t>
      </w:r>
      <w:r w:rsidRPr="00E125BE">
        <w:rPr>
          <w:rFonts w:ascii="Times New Roman" w:eastAsia="Times New Roman" w:hAnsi="Times New Roman" w:cs="Times New Roman"/>
          <w:sz w:val="24"/>
          <w:szCs w:val="24"/>
          <w:lang w:eastAsia="lt-LT"/>
        </w:rPr>
        <w:t xml:space="preserve">. Sutarties užtikrinimo vertė turi būti ne mažesnė kaip 10 (dešimt) procentų </w:t>
      </w:r>
      <w:r w:rsidR="006F7086" w:rsidRPr="00E125BE">
        <w:rPr>
          <w:rFonts w:ascii="Times New Roman" w:eastAsia="Times New Roman" w:hAnsi="Times New Roman" w:cs="Times New Roman"/>
          <w:sz w:val="24"/>
          <w:szCs w:val="24"/>
          <w:lang w:eastAsia="lt-LT"/>
        </w:rPr>
        <w:t xml:space="preserve">pradinės </w:t>
      </w:r>
      <w:r w:rsidRPr="00E125BE">
        <w:rPr>
          <w:rFonts w:ascii="Times New Roman" w:eastAsia="Times New Roman" w:hAnsi="Times New Roman" w:cs="Times New Roman"/>
          <w:sz w:val="24"/>
          <w:szCs w:val="24"/>
          <w:lang w:eastAsia="lt-LT"/>
        </w:rPr>
        <w:t xml:space="preserve">sutarties </w:t>
      </w:r>
      <w:r w:rsidR="006F7086" w:rsidRPr="00E125BE">
        <w:rPr>
          <w:rFonts w:ascii="Times New Roman" w:eastAsia="Times New Roman" w:hAnsi="Times New Roman" w:cs="Times New Roman"/>
          <w:sz w:val="24"/>
          <w:szCs w:val="24"/>
          <w:lang w:eastAsia="lt-LT"/>
        </w:rPr>
        <w:t>vertės</w:t>
      </w:r>
      <w:r w:rsidRPr="00E125BE">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lastRenderedPageBreak/>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B235462" w14:textId="24F2CCA5" w:rsidR="0046080E" w:rsidRPr="00FC0891" w:rsidRDefault="0046080E" w:rsidP="007C749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6A73B544" w14:textId="0FE8F458" w:rsidR="0046080E" w:rsidRPr="0046080E" w:rsidRDefault="0046080E" w:rsidP="00EF1B6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EF1B6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238CB565" w:rsidR="0046080E" w:rsidRPr="0046080E" w:rsidRDefault="0046080E" w:rsidP="006176C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6176CC">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2DC20A72" w:rsidR="0046080E" w:rsidRPr="0046080E" w:rsidRDefault="0046080E" w:rsidP="001917A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r w:rsidR="001917AC">
        <w:rPr>
          <w:rFonts w:ascii="Times New Roman" w:eastAsia="Times New Roman" w:hAnsi="Times New Roman" w:cs="Times New Roman"/>
          <w:sz w:val="24"/>
          <w:szCs w:val="24"/>
          <w:lang w:eastAsia="lt-LT"/>
        </w:rPr>
        <w:t xml:space="preserve"> </w:t>
      </w:r>
      <w:r w:rsidR="00983B42"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00983B42" w:rsidRPr="00A670CA">
        <w:rPr>
          <w:rFonts w:ascii="Times New Roman" w:eastAsia="Times New Roman" w:hAnsi="Times New Roman" w:cs="Times New Roman"/>
          <w:sz w:val="24"/>
          <w:szCs w:val="24"/>
          <w:lang w:eastAsia="lt-LT"/>
        </w:rPr>
        <w:t>grafike</w:t>
      </w:r>
      <w:r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Pr="0046080E">
        <w:rPr>
          <w:rFonts w:ascii="Times New Roman" w:eastAsia="Times New Roman" w:hAnsi="Times New Roman" w:cs="Times New Roman"/>
          <w:sz w:val="24"/>
          <w:szCs w:val="24"/>
          <w:lang w:eastAsia="lt-LT"/>
        </w:rPr>
        <w:lastRenderedPageBreak/>
        <w:t>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9" o:title=""/>
          </v:shape>
          <o:OLEObject Type="Embed" ProgID="Equation.3" ShapeID="_x0000_i1025" DrawAspect="Content" ObjectID="_1836585394" r:id="rId10"/>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6pt" o:ole="">
            <v:imagedata r:id="rId11" o:title=""/>
          </v:shape>
          <o:OLEObject Type="Embed" ProgID="Equation.3" ShapeID="_x0000_i1026" DrawAspect="Content" ObjectID="_1836585395" r:id="rId12"/>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6pt" o:ole="">
            <v:imagedata r:id="rId13" o:title=""/>
          </v:shape>
          <o:OLEObject Type="Embed" ProgID="Equation.3" ShapeID="_x0000_i1027" DrawAspect="Content" ObjectID="_1836585396" r:id="rId14"/>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6pt" o:ole="">
            <v:imagedata r:id="rId15" o:title=""/>
          </v:shape>
          <o:OLEObject Type="Embed" ProgID="Equation.3" ShapeID="_x0000_i1028" DrawAspect="Content" ObjectID="_1836585397" r:id="rId16"/>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6pt" o:ole="">
            <v:imagedata r:id="rId17" o:title=""/>
          </v:shape>
          <o:OLEObject Type="Embed" ProgID="Equation.3" ShapeID="_x0000_i1029" DrawAspect="Content" ObjectID="_1836585398" r:id="rId18"/>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 xml:space="preserve">Pavyzdžiui, sutartyje numatyti 1 mm storio skardos palangių apskardinimo darbai. </w:t>
      </w:r>
      <w:r w:rsidR="0046080E" w:rsidRPr="0046080E">
        <w:rPr>
          <w:rFonts w:ascii="Times New Roman" w:eastAsia="Times New Roman" w:hAnsi="Times New Roman" w:cs="Times New Roman"/>
          <w:i/>
          <w:iCs/>
          <w:sz w:val="24"/>
          <w:szCs w:val="24"/>
          <w:lang w:eastAsia="lt-LT"/>
        </w:rPr>
        <w:lastRenderedPageBreak/>
        <w:t>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59685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bookmarkStart w:id="3" w:name="_Hlk205545390"/>
    </w:p>
    <w:p w14:paraId="459C02E1" w14:textId="56A883CD" w:rsidR="006F7086" w:rsidRPr="0046080E" w:rsidRDefault="0046080E" w:rsidP="006F708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599CDA0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 xml:space="preserve">11.3. Įrenginiams bei mechanizmams rangovas įsipareigoja suteikti gamintojų išduotas garantijas, bet ne mažiau </w:t>
      </w:r>
      <w:r w:rsidRPr="006F7086">
        <w:rPr>
          <w:rFonts w:ascii="Times New Roman" w:eastAsia="Times New Roman" w:hAnsi="Times New Roman" w:cs="Times New Roman"/>
          <w:sz w:val="24"/>
          <w:szCs w:val="24"/>
          <w:lang w:eastAsia="lt-LT"/>
        </w:rPr>
        <w:t xml:space="preserve">kaip </w:t>
      </w:r>
      <w:r w:rsidR="009B485E">
        <w:rPr>
          <w:rFonts w:ascii="Times New Roman" w:eastAsia="Times New Roman" w:hAnsi="Times New Roman" w:cs="Times New Roman"/>
          <w:sz w:val="24"/>
          <w:szCs w:val="24"/>
          <w:lang w:eastAsia="lt-LT"/>
        </w:rPr>
        <w:t>dvejiems</w:t>
      </w:r>
      <w:r w:rsidR="006F7086" w:rsidRPr="006F7086">
        <w:rPr>
          <w:rFonts w:ascii="Times New Roman" w:eastAsia="Times New Roman" w:hAnsi="Times New Roman" w:cs="Times New Roman"/>
          <w:sz w:val="24"/>
          <w:szCs w:val="24"/>
          <w:lang w:eastAsia="lt-LT"/>
        </w:rPr>
        <w:t xml:space="preserve"> </w:t>
      </w:r>
      <w:r w:rsidRPr="006F7086">
        <w:rPr>
          <w:rFonts w:ascii="Times New Roman" w:eastAsia="Times New Roman" w:hAnsi="Times New Roman" w:cs="Times New Roman"/>
          <w:sz w:val="24"/>
          <w:szCs w:val="24"/>
          <w:lang w:eastAsia="lt-LT"/>
        </w:rPr>
        <w:t>metams.</w:t>
      </w:r>
    </w:p>
    <w:p w14:paraId="0F1207D5" w14:textId="77777777" w:rsidR="0046080E" w:rsidRPr="000B6C96"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w:t>
      </w:r>
      <w:r w:rsidRPr="000B6C96">
        <w:rPr>
          <w:rFonts w:ascii="Times New Roman" w:eastAsia="Times New Roman" w:hAnsi="Times New Roman" w:cs="Times New Roman"/>
          <w:sz w:val="24"/>
          <w:szCs w:val="24"/>
          <w:lang w:eastAsia="lt-LT"/>
        </w:rPr>
        <w:t xml:space="preserve">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05912CB" w14:textId="77773FD7" w:rsidR="009E2161" w:rsidRPr="000B6C96" w:rsidRDefault="009E2161" w:rsidP="009E2161">
      <w:pPr>
        <w:spacing w:after="0" w:line="240" w:lineRule="auto"/>
        <w:ind w:firstLine="1298"/>
        <w:jc w:val="both"/>
        <w:rPr>
          <w:rFonts w:ascii="Times New Roman" w:hAnsi="Times New Roman" w:cs="Times New Roman"/>
          <w:iCs/>
          <w:sz w:val="24"/>
          <w:szCs w:val="24"/>
        </w:rPr>
      </w:pPr>
      <w:r w:rsidRPr="000B6C96">
        <w:rPr>
          <w:rFonts w:ascii="Times New Roman" w:eastAsia="Times New Roman" w:hAnsi="Times New Roman" w:cs="Times New Roman"/>
          <w:sz w:val="24"/>
          <w:szCs w:val="24"/>
          <w:lang w:eastAsia="lt-LT"/>
        </w:rPr>
        <w:t xml:space="preserve">11.5. </w:t>
      </w:r>
      <w:bookmarkStart w:id="4" w:name="_Ref500758264"/>
      <w:r w:rsidRPr="000B6C96">
        <w:rPr>
          <w:rFonts w:ascii="Times New Roman" w:hAnsi="Times New Roman" w:cs="Times New Roman"/>
          <w:iCs/>
          <w:sz w:val="24"/>
          <w:szCs w:val="24"/>
        </w:rPr>
        <w:t xml:space="preserve">Rangovas Lietuvos Respublikos civilinio kodekso, taip pat Lietuvos Respublikos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D5857">
        <w:rPr>
          <w:rFonts w:ascii="Times New Roman" w:hAnsi="Times New Roman" w:cs="Times New Roman"/>
          <w:iCs/>
          <w:sz w:val="24"/>
          <w:szCs w:val="24"/>
        </w:rPr>
        <w:t>5</w:t>
      </w:r>
      <w:r w:rsidRPr="000B6C96">
        <w:rPr>
          <w:rFonts w:ascii="Times New Roman" w:hAnsi="Times New Roman" w:cs="Times New Roman"/>
          <w:iCs/>
          <w:sz w:val="24"/>
          <w:szCs w:val="24"/>
        </w:rPr>
        <w:t xml:space="preserve"> </w:t>
      </w:r>
      <w:r w:rsidR="009D5857">
        <w:rPr>
          <w:rFonts w:ascii="Times New Roman" w:hAnsi="Times New Roman" w:cs="Times New Roman"/>
          <w:iCs/>
          <w:sz w:val="24"/>
          <w:szCs w:val="24"/>
        </w:rPr>
        <w:t xml:space="preserve">(penkerius) </w:t>
      </w:r>
      <w:r w:rsidRPr="009D5857">
        <w:rPr>
          <w:rFonts w:ascii="Times New Roman" w:hAnsi="Times New Roman" w:cs="Times New Roman"/>
          <w:iCs/>
          <w:sz w:val="24"/>
          <w:szCs w:val="24"/>
        </w:rPr>
        <w:t>metus</w:t>
      </w:r>
      <w:r w:rsidRPr="000B6C96">
        <w:rPr>
          <w:rFonts w:ascii="Times New Roman" w:hAnsi="Times New Roman" w:cs="Times New Roman"/>
          <w:iCs/>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Start w:id="5" w:name="_Ref504404091"/>
      <w:bookmarkEnd w:id="4"/>
      <w:bookmarkEnd w:id="5"/>
    </w:p>
    <w:p w14:paraId="7432A5D9" w14:textId="5035FE51" w:rsidR="009E2161" w:rsidRPr="000B6C96"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11.6. </w:t>
      </w:r>
      <w:r w:rsidR="009E2161" w:rsidRPr="000B6C96">
        <w:rPr>
          <w:rFonts w:ascii="Times New Roman" w:hAnsi="Times New Roman" w:cs="Times New Roman"/>
          <w:iCs/>
          <w:sz w:val="24"/>
          <w:szCs w:val="24"/>
        </w:rPr>
        <w:t xml:space="preserve">Visiems atliktiems statybos darbams, įskaitant jiems panaudotas medžiagas, priemones ir visas jų sudedamąsias dalis, Rangovas suteikia </w:t>
      </w:r>
      <w:r w:rsidR="00542064">
        <w:rPr>
          <w:rFonts w:ascii="Times New Roman" w:hAnsi="Times New Roman" w:cs="Times New Roman"/>
          <w:iCs/>
          <w:sz w:val="24"/>
          <w:szCs w:val="24"/>
        </w:rPr>
        <w:t>5 (penkerių)</w:t>
      </w:r>
      <w:r w:rsidR="009E2161" w:rsidRPr="000B6C96">
        <w:rPr>
          <w:rFonts w:ascii="Times New Roman" w:hAnsi="Times New Roman" w:cs="Times New Roman"/>
          <w:b/>
          <w:bCs/>
          <w:iCs/>
          <w:sz w:val="24"/>
          <w:szCs w:val="24"/>
        </w:rPr>
        <w:t> </w:t>
      </w:r>
      <w:r w:rsidR="009E2161" w:rsidRPr="00542064">
        <w:rPr>
          <w:rFonts w:ascii="Times New Roman" w:hAnsi="Times New Roman" w:cs="Times New Roman"/>
          <w:iCs/>
          <w:sz w:val="24"/>
          <w:szCs w:val="24"/>
        </w:rPr>
        <w:t>metų</w:t>
      </w:r>
      <w:r w:rsidR="009E2161" w:rsidRPr="000B6C96">
        <w:rPr>
          <w:rFonts w:ascii="Times New Roman" w:hAnsi="Times New Roman" w:cs="Times New Roman"/>
          <w:i/>
          <w:iCs/>
          <w:sz w:val="24"/>
          <w:szCs w:val="24"/>
        </w:rPr>
        <w:t xml:space="preserve"> </w:t>
      </w:r>
      <w:r w:rsidR="009E2161" w:rsidRPr="000B6C96">
        <w:rPr>
          <w:rFonts w:ascii="Times New Roman" w:hAnsi="Times New Roman" w:cs="Times New Roman"/>
          <w:iCs/>
          <w:sz w:val="24"/>
          <w:szCs w:val="24"/>
        </w:rPr>
        <w:t>garantinį terminą.</w:t>
      </w:r>
    </w:p>
    <w:p w14:paraId="56116733" w14:textId="3E48E8C6" w:rsidR="009E2161" w:rsidRPr="009E2161"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11.7. </w:t>
      </w:r>
      <w:r w:rsidR="009E2161" w:rsidRPr="000B6C96">
        <w:rPr>
          <w:rFonts w:ascii="Times New Roman" w:hAnsi="Times New Roman" w:cs="Times New Roman"/>
          <w:iCs/>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bookmarkEnd w:id="3"/>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w:t>
      </w:r>
      <w:r w:rsidRPr="0046080E">
        <w:rPr>
          <w:rFonts w:ascii="Times New Roman" w:eastAsia="Times New Roman" w:hAnsi="Times New Roman" w:cs="Times New Roman"/>
          <w:sz w:val="24"/>
          <w:szCs w:val="24"/>
          <w:lang w:eastAsia="lt-LT"/>
        </w:rPr>
        <w:lastRenderedPageBreak/>
        <w:t>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342B152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w:t>
      </w:r>
      <w:r w:rsidR="007E2C11">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3B09F52F" w14:textId="626D50C7" w:rsidR="002F4312" w:rsidRDefault="00383D54"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6F708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priedas – </w:t>
      </w:r>
      <w:r w:rsidR="002F4312">
        <w:rPr>
          <w:rFonts w:ascii="Times New Roman" w:eastAsia="Times New Roman" w:hAnsi="Times New Roman" w:cs="Times New Roman"/>
          <w:sz w:val="24"/>
          <w:szCs w:val="24"/>
          <w:lang w:eastAsia="lt-LT"/>
        </w:rPr>
        <w:t>t</w:t>
      </w:r>
      <w:r w:rsidR="002F4312" w:rsidRPr="002F4312">
        <w:rPr>
          <w:rFonts w:ascii="Times New Roman" w:eastAsia="Times New Roman" w:hAnsi="Times New Roman" w:cs="Times New Roman"/>
          <w:sz w:val="24"/>
          <w:szCs w:val="24"/>
          <w:lang w:eastAsia="lt-LT"/>
        </w:rPr>
        <w:t>echninė užduotis valstybinės reikšmės kelių ir (arba) jų elementų projektavimui su priedais.</w:t>
      </w:r>
    </w:p>
    <w:p w14:paraId="3AB903E3" w14:textId="3F2CF6EF" w:rsidR="0046080E" w:rsidRPr="0046080E" w:rsidRDefault="00CC4EF1"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83D54">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0ED99C" w14:textId="77777777" w:rsidR="00EC775F" w:rsidRDefault="00EC775F" w:rsidP="000B6C96">
            <w:pPr>
              <w:spacing w:after="0" w:line="240" w:lineRule="auto"/>
              <w:jc w:val="both"/>
              <w:rPr>
                <w:rFonts w:ascii="Times New Roman" w:eastAsia="Times New Roman" w:hAnsi="Times New Roman" w:cs="Times New Roman"/>
                <w:sz w:val="24"/>
                <w:szCs w:val="24"/>
                <w:lang w:eastAsia="lt-LT"/>
              </w:rPr>
            </w:pPr>
          </w:p>
          <w:p w14:paraId="2471E75B"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6C3EC19E"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7C5E8E9E" w14:textId="77777777" w:rsidR="00DF04D3" w:rsidRPr="0046080E" w:rsidRDefault="00DF04D3" w:rsidP="000B6C96">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4354B908" w14:textId="77777777" w:rsidR="00053559" w:rsidRDefault="0005355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4CF08CC1"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44B37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1FD4D66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7C6B1EB1"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BA0E47" w:rsidRPr="00BE0C0D">
        <w:rPr>
          <w:rFonts w:ascii="Times New Roman" w:eastAsia="Times New Roman" w:hAnsi="Times New Roman" w:cs="Times New Roman"/>
          <w:b/>
          <w:bCs/>
          <w:sz w:val="24"/>
          <w:szCs w:val="24"/>
          <w:lang w:eastAsia="lt-LT"/>
        </w:rPr>
        <w:t>darbai</w:t>
      </w:r>
      <w:r w:rsidR="00E12672">
        <w:rPr>
          <w:rFonts w:ascii="Times New Roman" w:eastAsia="Times New Roman" w:hAnsi="Times New Roman" w:cs="Times New Roman"/>
          <w:b/>
          <w:bCs/>
          <w:sz w:val="24"/>
          <w:szCs w:val="24"/>
          <w:lang w:eastAsia="lt-LT"/>
        </w:rPr>
        <w:t xml:space="preserve">, parengiant </w:t>
      </w:r>
      <w:r w:rsidR="006F7086">
        <w:rPr>
          <w:rFonts w:ascii="Times New Roman" w:eastAsia="Times New Roman" w:hAnsi="Times New Roman" w:cs="Times New Roman"/>
          <w:b/>
          <w:bCs/>
          <w:sz w:val="24"/>
          <w:szCs w:val="24"/>
          <w:lang w:eastAsia="lt-LT"/>
        </w:rPr>
        <w:t>projektą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71FDFA3B"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131312C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F12C5E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4857558"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5DC4D581"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C5CEC81"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6ECE21F6"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7B1C" w14:textId="77777777" w:rsidR="0052585D" w:rsidRDefault="0052585D">
      <w:pPr>
        <w:spacing w:after="0" w:line="240" w:lineRule="auto"/>
      </w:pPr>
      <w:r>
        <w:separator/>
      </w:r>
    </w:p>
  </w:endnote>
  <w:endnote w:type="continuationSeparator" w:id="0">
    <w:p w14:paraId="401BD87E" w14:textId="77777777" w:rsidR="0052585D" w:rsidRDefault="00525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94E6" w14:textId="77777777" w:rsidR="0052585D" w:rsidRDefault="0052585D">
      <w:pPr>
        <w:spacing w:after="0" w:line="240" w:lineRule="auto"/>
      </w:pPr>
      <w:r>
        <w:separator/>
      </w:r>
    </w:p>
  </w:footnote>
  <w:footnote w:type="continuationSeparator" w:id="0">
    <w:p w14:paraId="2F86A1C8" w14:textId="77777777" w:rsidR="0052585D" w:rsidRDefault="00525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D1E"/>
    <w:rsid w:val="0005260F"/>
    <w:rsid w:val="00053391"/>
    <w:rsid w:val="00053559"/>
    <w:rsid w:val="00054751"/>
    <w:rsid w:val="0005570C"/>
    <w:rsid w:val="00071227"/>
    <w:rsid w:val="00084E57"/>
    <w:rsid w:val="000872DC"/>
    <w:rsid w:val="0009064B"/>
    <w:rsid w:val="0009500F"/>
    <w:rsid w:val="00095EC8"/>
    <w:rsid w:val="000A1D8D"/>
    <w:rsid w:val="000B6C96"/>
    <w:rsid w:val="000C19CE"/>
    <w:rsid w:val="000C5C59"/>
    <w:rsid w:val="000D5981"/>
    <w:rsid w:val="000E0ED7"/>
    <w:rsid w:val="000E30B8"/>
    <w:rsid w:val="000F2A46"/>
    <w:rsid w:val="000F57FF"/>
    <w:rsid w:val="00106E02"/>
    <w:rsid w:val="0011097F"/>
    <w:rsid w:val="00135DF4"/>
    <w:rsid w:val="00145C63"/>
    <w:rsid w:val="001620FB"/>
    <w:rsid w:val="0016348D"/>
    <w:rsid w:val="0016397A"/>
    <w:rsid w:val="00164086"/>
    <w:rsid w:val="00165852"/>
    <w:rsid w:val="00165945"/>
    <w:rsid w:val="001838F9"/>
    <w:rsid w:val="001917AC"/>
    <w:rsid w:val="001A0546"/>
    <w:rsid w:val="001A0F1D"/>
    <w:rsid w:val="001A10A0"/>
    <w:rsid w:val="001A1A4E"/>
    <w:rsid w:val="001A2055"/>
    <w:rsid w:val="001B0A7A"/>
    <w:rsid w:val="001C4ACE"/>
    <w:rsid w:val="001C50D3"/>
    <w:rsid w:val="001C6F4A"/>
    <w:rsid w:val="001C6F6D"/>
    <w:rsid w:val="001F2F33"/>
    <w:rsid w:val="001F39B6"/>
    <w:rsid w:val="0020011A"/>
    <w:rsid w:val="00206CA5"/>
    <w:rsid w:val="00222B32"/>
    <w:rsid w:val="002323E5"/>
    <w:rsid w:val="00240A2E"/>
    <w:rsid w:val="00252B27"/>
    <w:rsid w:val="0026187A"/>
    <w:rsid w:val="0028496F"/>
    <w:rsid w:val="002969CA"/>
    <w:rsid w:val="002A3F91"/>
    <w:rsid w:val="002A6D93"/>
    <w:rsid w:val="002B0A2D"/>
    <w:rsid w:val="002B1154"/>
    <w:rsid w:val="002B4151"/>
    <w:rsid w:val="002C0D06"/>
    <w:rsid w:val="002D4740"/>
    <w:rsid w:val="002E2297"/>
    <w:rsid w:val="002E25C4"/>
    <w:rsid w:val="002F2169"/>
    <w:rsid w:val="002F3966"/>
    <w:rsid w:val="002F4312"/>
    <w:rsid w:val="003018D5"/>
    <w:rsid w:val="00320D42"/>
    <w:rsid w:val="00327F5C"/>
    <w:rsid w:val="003340E7"/>
    <w:rsid w:val="003414B9"/>
    <w:rsid w:val="00341534"/>
    <w:rsid w:val="0034690B"/>
    <w:rsid w:val="00346B89"/>
    <w:rsid w:val="003550E4"/>
    <w:rsid w:val="00356C90"/>
    <w:rsid w:val="00361345"/>
    <w:rsid w:val="00361FF8"/>
    <w:rsid w:val="00370D8F"/>
    <w:rsid w:val="0037287B"/>
    <w:rsid w:val="00383D54"/>
    <w:rsid w:val="003906C1"/>
    <w:rsid w:val="003A0E84"/>
    <w:rsid w:val="003A1483"/>
    <w:rsid w:val="003A1FB7"/>
    <w:rsid w:val="003B0AC8"/>
    <w:rsid w:val="003C3E2D"/>
    <w:rsid w:val="003D5795"/>
    <w:rsid w:val="003D6F86"/>
    <w:rsid w:val="003D7D61"/>
    <w:rsid w:val="003E0012"/>
    <w:rsid w:val="003E024B"/>
    <w:rsid w:val="003E19F5"/>
    <w:rsid w:val="003E3D4C"/>
    <w:rsid w:val="004009EC"/>
    <w:rsid w:val="004015AF"/>
    <w:rsid w:val="004028DB"/>
    <w:rsid w:val="00415075"/>
    <w:rsid w:val="00416D59"/>
    <w:rsid w:val="0042005C"/>
    <w:rsid w:val="00456441"/>
    <w:rsid w:val="0046080E"/>
    <w:rsid w:val="004658C8"/>
    <w:rsid w:val="00467E4A"/>
    <w:rsid w:val="00482597"/>
    <w:rsid w:val="004873EE"/>
    <w:rsid w:val="0049235D"/>
    <w:rsid w:val="0049242F"/>
    <w:rsid w:val="004A18CC"/>
    <w:rsid w:val="004A40B0"/>
    <w:rsid w:val="004C311E"/>
    <w:rsid w:val="004C39B2"/>
    <w:rsid w:val="004C40B9"/>
    <w:rsid w:val="004D349B"/>
    <w:rsid w:val="004D5A72"/>
    <w:rsid w:val="004E491A"/>
    <w:rsid w:val="004E6403"/>
    <w:rsid w:val="004F22CF"/>
    <w:rsid w:val="00503757"/>
    <w:rsid w:val="005053DF"/>
    <w:rsid w:val="005145CA"/>
    <w:rsid w:val="00516938"/>
    <w:rsid w:val="0052585D"/>
    <w:rsid w:val="005260B0"/>
    <w:rsid w:val="0053154E"/>
    <w:rsid w:val="005320C1"/>
    <w:rsid w:val="00533AE6"/>
    <w:rsid w:val="00542064"/>
    <w:rsid w:val="00542E12"/>
    <w:rsid w:val="005438A7"/>
    <w:rsid w:val="00543DB3"/>
    <w:rsid w:val="00545E28"/>
    <w:rsid w:val="0056196A"/>
    <w:rsid w:val="00574AFB"/>
    <w:rsid w:val="0057575D"/>
    <w:rsid w:val="00585B9A"/>
    <w:rsid w:val="00596858"/>
    <w:rsid w:val="005A30D7"/>
    <w:rsid w:val="005A4A77"/>
    <w:rsid w:val="005B15C5"/>
    <w:rsid w:val="005C43CF"/>
    <w:rsid w:val="005D14B3"/>
    <w:rsid w:val="005D6E8F"/>
    <w:rsid w:val="005E0CBD"/>
    <w:rsid w:val="005E5867"/>
    <w:rsid w:val="005E739A"/>
    <w:rsid w:val="005F11E0"/>
    <w:rsid w:val="005F5518"/>
    <w:rsid w:val="00612D5D"/>
    <w:rsid w:val="006176CC"/>
    <w:rsid w:val="00623D39"/>
    <w:rsid w:val="0063569F"/>
    <w:rsid w:val="006364C5"/>
    <w:rsid w:val="00644A1C"/>
    <w:rsid w:val="006505CD"/>
    <w:rsid w:val="00662205"/>
    <w:rsid w:val="00664A53"/>
    <w:rsid w:val="00667633"/>
    <w:rsid w:val="006732B9"/>
    <w:rsid w:val="0067608A"/>
    <w:rsid w:val="00682974"/>
    <w:rsid w:val="00684398"/>
    <w:rsid w:val="00687840"/>
    <w:rsid w:val="006B3CBB"/>
    <w:rsid w:val="006B77F1"/>
    <w:rsid w:val="006C79FA"/>
    <w:rsid w:val="006D1E7F"/>
    <w:rsid w:val="006E011E"/>
    <w:rsid w:val="006E285F"/>
    <w:rsid w:val="006F2EA9"/>
    <w:rsid w:val="006F7086"/>
    <w:rsid w:val="007008F2"/>
    <w:rsid w:val="007028E7"/>
    <w:rsid w:val="00702E63"/>
    <w:rsid w:val="00707754"/>
    <w:rsid w:val="0071204E"/>
    <w:rsid w:val="00716E54"/>
    <w:rsid w:val="00725D16"/>
    <w:rsid w:val="00731B25"/>
    <w:rsid w:val="00732712"/>
    <w:rsid w:val="00741834"/>
    <w:rsid w:val="00761C92"/>
    <w:rsid w:val="00771AE7"/>
    <w:rsid w:val="00776CCC"/>
    <w:rsid w:val="0078339D"/>
    <w:rsid w:val="0079033A"/>
    <w:rsid w:val="00790D70"/>
    <w:rsid w:val="00795C78"/>
    <w:rsid w:val="00797484"/>
    <w:rsid w:val="007B23C0"/>
    <w:rsid w:val="007B63CE"/>
    <w:rsid w:val="007C2BA0"/>
    <w:rsid w:val="007C6E06"/>
    <w:rsid w:val="007C749E"/>
    <w:rsid w:val="007E2C11"/>
    <w:rsid w:val="00805501"/>
    <w:rsid w:val="00807EE6"/>
    <w:rsid w:val="00835748"/>
    <w:rsid w:val="0084181C"/>
    <w:rsid w:val="008421A6"/>
    <w:rsid w:val="00846934"/>
    <w:rsid w:val="00851A68"/>
    <w:rsid w:val="008833CD"/>
    <w:rsid w:val="008A7609"/>
    <w:rsid w:val="008B2655"/>
    <w:rsid w:val="008B6A87"/>
    <w:rsid w:val="008C6595"/>
    <w:rsid w:val="008D151F"/>
    <w:rsid w:val="008E16B3"/>
    <w:rsid w:val="008F5557"/>
    <w:rsid w:val="00922909"/>
    <w:rsid w:val="00930192"/>
    <w:rsid w:val="009328DE"/>
    <w:rsid w:val="00973364"/>
    <w:rsid w:val="00983B42"/>
    <w:rsid w:val="00984A4E"/>
    <w:rsid w:val="00986048"/>
    <w:rsid w:val="00996E21"/>
    <w:rsid w:val="009A674E"/>
    <w:rsid w:val="009B0966"/>
    <w:rsid w:val="009B2969"/>
    <w:rsid w:val="009B485E"/>
    <w:rsid w:val="009B5BDD"/>
    <w:rsid w:val="009C0D3C"/>
    <w:rsid w:val="009C549B"/>
    <w:rsid w:val="009D3284"/>
    <w:rsid w:val="009D5857"/>
    <w:rsid w:val="009D6834"/>
    <w:rsid w:val="009E2161"/>
    <w:rsid w:val="009E54D6"/>
    <w:rsid w:val="009F4A9A"/>
    <w:rsid w:val="009F777C"/>
    <w:rsid w:val="00A02E45"/>
    <w:rsid w:val="00A14233"/>
    <w:rsid w:val="00A51633"/>
    <w:rsid w:val="00A51E90"/>
    <w:rsid w:val="00A55113"/>
    <w:rsid w:val="00A6245E"/>
    <w:rsid w:val="00A65E82"/>
    <w:rsid w:val="00A670CA"/>
    <w:rsid w:val="00A754CD"/>
    <w:rsid w:val="00A8348A"/>
    <w:rsid w:val="00A86C64"/>
    <w:rsid w:val="00AA6544"/>
    <w:rsid w:val="00AA7500"/>
    <w:rsid w:val="00AC1407"/>
    <w:rsid w:val="00AC47A8"/>
    <w:rsid w:val="00AD754A"/>
    <w:rsid w:val="00AE3D4F"/>
    <w:rsid w:val="00AF4FAD"/>
    <w:rsid w:val="00AF7799"/>
    <w:rsid w:val="00B00D64"/>
    <w:rsid w:val="00B079F3"/>
    <w:rsid w:val="00B419BB"/>
    <w:rsid w:val="00B47C7C"/>
    <w:rsid w:val="00B54686"/>
    <w:rsid w:val="00B55417"/>
    <w:rsid w:val="00B67A3E"/>
    <w:rsid w:val="00B7059A"/>
    <w:rsid w:val="00B708C0"/>
    <w:rsid w:val="00B7143E"/>
    <w:rsid w:val="00B724A5"/>
    <w:rsid w:val="00B80BF5"/>
    <w:rsid w:val="00B8165E"/>
    <w:rsid w:val="00B83F90"/>
    <w:rsid w:val="00B90863"/>
    <w:rsid w:val="00B97A8C"/>
    <w:rsid w:val="00BA0E47"/>
    <w:rsid w:val="00BA3047"/>
    <w:rsid w:val="00BA36A7"/>
    <w:rsid w:val="00BA4FF8"/>
    <w:rsid w:val="00BB71B5"/>
    <w:rsid w:val="00BC025B"/>
    <w:rsid w:val="00BC2175"/>
    <w:rsid w:val="00BC3525"/>
    <w:rsid w:val="00BD0E50"/>
    <w:rsid w:val="00BD1714"/>
    <w:rsid w:val="00BD4F88"/>
    <w:rsid w:val="00BD66BC"/>
    <w:rsid w:val="00BD709C"/>
    <w:rsid w:val="00BE0C0D"/>
    <w:rsid w:val="00BE1A49"/>
    <w:rsid w:val="00BE757A"/>
    <w:rsid w:val="00BF008A"/>
    <w:rsid w:val="00BF0C34"/>
    <w:rsid w:val="00BF0DF5"/>
    <w:rsid w:val="00BF4F13"/>
    <w:rsid w:val="00C04A52"/>
    <w:rsid w:val="00C22B65"/>
    <w:rsid w:val="00C313FF"/>
    <w:rsid w:val="00C37472"/>
    <w:rsid w:val="00C431BB"/>
    <w:rsid w:val="00C5204C"/>
    <w:rsid w:val="00C53F2A"/>
    <w:rsid w:val="00C654E8"/>
    <w:rsid w:val="00C70B72"/>
    <w:rsid w:val="00C73D64"/>
    <w:rsid w:val="00C9472E"/>
    <w:rsid w:val="00CA7562"/>
    <w:rsid w:val="00CC06F0"/>
    <w:rsid w:val="00CC0A02"/>
    <w:rsid w:val="00CC225D"/>
    <w:rsid w:val="00CC3503"/>
    <w:rsid w:val="00CC4EF1"/>
    <w:rsid w:val="00CD0E5B"/>
    <w:rsid w:val="00CD6CCD"/>
    <w:rsid w:val="00CE1178"/>
    <w:rsid w:val="00CE6AC6"/>
    <w:rsid w:val="00CF3125"/>
    <w:rsid w:val="00D12C4F"/>
    <w:rsid w:val="00D31FEB"/>
    <w:rsid w:val="00D33775"/>
    <w:rsid w:val="00D557B7"/>
    <w:rsid w:val="00D6008D"/>
    <w:rsid w:val="00D601D4"/>
    <w:rsid w:val="00D64006"/>
    <w:rsid w:val="00D81B1B"/>
    <w:rsid w:val="00D9350F"/>
    <w:rsid w:val="00DA3AAA"/>
    <w:rsid w:val="00DA3F04"/>
    <w:rsid w:val="00DC47C0"/>
    <w:rsid w:val="00DD7C2F"/>
    <w:rsid w:val="00DF04D3"/>
    <w:rsid w:val="00DF116E"/>
    <w:rsid w:val="00DF54D6"/>
    <w:rsid w:val="00E071A6"/>
    <w:rsid w:val="00E077F2"/>
    <w:rsid w:val="00E125BE"/>
    <w:rsid w:val="00E12672"/>
    <w:rsid w:val="00E4354E"/>
    <w:rsid w:val="00E673F2"/>
    <w:rsid w:val="00E72894"/>
    <w:rsid w:val="00E85EC6"/>
    <w:rsid w:val="00E93A4B"/>
    <w:rsid w:val="00E97E3C"/>
    <w:rsid w:val="00EB6542"/>
    <w:rsid w:val="00EC775F"/>
    <w:rsid w:val="00ED0E32"/>
    <w:rsid w:val="00ED329E"/>
    <w:rsid w:val="00ED55F2"/>
    <w:rsid w:val="00ED69B3"/>
    <w:rsid w:val="00EE2144"/>
    <w:rsid w:val="00EE54BE"/>
    <w:rsid w:val="00EF1A38"/>
    <w:rsid w:val="00EF1B63"/>
    <w:rsid w:val="00EF67D0"/>
    <w:rsid w:val="00EF7171"/>
    <w:rsid w:val="00F020A5"/>
    <w:rsid w:val="00F0326F"/>
    <w:rsid w:val="00F10A7E"/>
    <w:rsid w:val="00F117DB"/>
    <w:rsid w:val="00F23531"/>
    <w:rsid w:val="00F3538F"/>
    <w:rsid w:val="00F403AB"/>
    <w:rsid w:val="00F41F8D"/>
    <w:rsid w:val="00F468CC"/>
    <w:rsid w:val="00F53117"/>
    <w:rsid w:val="00F61E8C"/>
    <w:rsid w:val="00F64DAF"/>
    <w:rsid w:val="00F72025"/>
    <w:rsid w:val="00F81570"/>
    <w:rsid w:val="00F858C7"/>
    <w:rsid w:val="00F85B39"/>
    <w:rsid w:val="00F87835"/>
    <w:rsid w:val="00FA489D"/>
    <w:rsid w:val="00FB1A28"/>
    <w:rsid w:val="00FB262C"/>
    <w:rsid w:val="00FC02B6"/>
    <w:rsid w:val="00FC0891"/>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34"/>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 w:type="paragraph" w:styleId="prastasiniatinklio">
    <w:name w:val="Normal (Web)"/>
    <w:basedOn w:val="prastasis"/>
    <w:uiPriority w:val="99"/>
    <w:semiHidden/>
    <w:unhideWhenUsed/>
    <w:rsid w:val="00D557B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TotalTime>
  <Pages>22</Pages>
  <Words>43400</Words>
  <Characters>24738</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204</cp:revision>
  <cp:lastPrinted>2025-08-07T09:39:00Z</cp:lastPrinted>
  <dcterms:created xsi:type="dcterms:W3CDTF">2024-03-01T07:52:00Z</dcterms:created>
  <dcterms:modified xsi:type="dcterms:W3CDTF">2026-04-01T18:50:00Z</dcterms:modified>
</cp:coreProperties>
</file>